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36" w:rsidRPr="00B26E36" w:rsidRDefault="00B26E36" w:rsidP="00B26E36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kern w:val="0"/>
          <w:sz w:val="18"/>
          <w:szCs w:val="18"/>
        </w:rPr>
      </w:pPr>
      <w:bookmarkStart w:id="0" w:name="_GoBack"/>
      <w:bookmarkEnd w:id="0"/>
      <w:r w:rsidRPr="00B26E36">
        <w:rPr>
          <w:rFonts w:ascii="黑体" w:eastAsia="黑体" w:hAnsi="黑体" w:cs="Arial" w:hint="eastAsia"/>
          <w:b/>
          <w:bCs/>
          <w:color w:val="FF0000"/>
          <w:kern w:val="0"/>
          <w:sz w:val="36"/>
          <w:szCs w:val="36"/>
        </w:rPr>
        <w:t>北京航空航天大学自动化科学与电气工程学院</w:t>
      </w:r>
    </w:p>
    <w:p w:rsidR="00B26E36" w:rsidRPr="00B26E36" w:rsidRDefault="00B26E36" w:rsidP="00B26E3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26E36">
        <w:rPr>
          <w:rFonts w:ascii="Arial" w:eastAsia="宋体" w:hAnsi="Arial" w:cs="Arial"/>
          <w:kern w:val="0"/>
          <w:sz w:val="18"/>
          <w:szCs w:val="18"/>
        </w:rPr>
        <w:pict>
          <v:rect id="_x0000_i1025" style="width:415.3pt;height:3pt" o:hrstd="t" o:hrnoshade="t" o:hr="t" fillcolor="red" stroked="f"/>
        </w:pict>
      </w:r>
    </w:p>
    <w:p w:rsidR="00B26E36" w:rsidRPr="00B26E36" w:rsidRDefault="00B26E36" w:rsidP="00B26E3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B26E36">
        <w:rPr>
          <w:rFonts w:ascii="Arial" w:eastAsia="宋体" w:hAnsi="Arial" w:cs="Arial"/>
          <w:kern w:val="0"/>
          <w:sz w:val="18"/>
          <w:szCs w:val="18"/>
        </w:rPr>
        <w:t> </w:t>
      </w:r>
    </w:p>
    <w:p w:rsidR="00B26E36" w:rsidRPr="00B26E36" w:rsidRDefault="00B26E36" w:rsidP="00B26E36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B26E36">
        <w:rPr>
          <w:rFonts w:ascii="Arial" w:eastAsia="宋体" w:hAnsi="Arial" w:cs="Arial"/>
          <w:kern w:val="0"/>
          <w:sz w:val="24"/>
          <w:szCs w:val="24"/>
        </w:rPr>
        <w:t>本科生导师制实施办法</w:t>
      </w:r>
      <w:r w:rsidRPr="00B26E36">
        <w:rPr>
          <w:rFonts w:ascii="Arial" w:eastAsia="宋体" w:hAnsi="Arial" w:cs="Arial"/>
          <w:kern w:val="0"/>
          <w:sz w:val="24"/>
          <w:szCs w:val="24"/>
        </w:rPr>
        <w:t>(</w:t>
      </w:r>
      <w:r w:rsidRPr="00B26E36">
        <w:rPr>
          <w:rFonts w:ascii="Arial" w:eastAsia="宋体" w:hAnsi="Arial" w:cs="Arial"/>
          <w:kern w:val="0"/>
          <w:sz w:val="24"/>
          <w:szCs w:val="24"/>
        </w:rPr>
        <w:t>试行</w:t>
      </w:r>
      <w:r w:rsidRPr="00B26E36">
        <w:rPr>
          <w:rFonts w:ascii="Arial" w:eastAsia="宋体" w:hAnsi="Arial" w:cs="Arial"/>
          <w:kern w:val="0"/>
          <w:sz w:val="24"/>
          <w:szCs w:val="24"/>
        </w:rPr>
        <w:t>)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1、建立导师制是完善学分制、建立新型师生关系的必要制度，也是培养创新型人才、全面推进素质教育和开展教书育人工作的重要举措。为规范此项工作，特制定本办法。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2、成立学院导师制工作小组，主要负责本科生导师制的具体实施。工作小组由院长和党委书记任组长、本科教学副院长和党委副书记为副组长，系党政领导、团委书记、班主任、学生辅导员为成员组成。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3、导师的选聘每年春季开学后的第二周在大一学生中进行，实行导师与学生的双向选择(大二、大三个别需要调整导师的学生也在这个阶段进行)，每个导师在同一年级中原则上带1~3人，由导师制工作小组负责具体实施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4、导师主要对学生在学习方法、科研创新、社会实践、人生规划等方面进行指导，可通过Email、电话、短信等形式对其指导，但每学期应至少与学生见面交流3次。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5、每个在岗教师必须认真履行本科生“导师制”，对所指导的本科生认真负责，并将其作为职称评定、岗位定级和年终考核的重要参考指标。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6、本办法从自动化科学与电气工程学院2011级本科生开始试行。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7、本办法解释权属自动化科学与电气工程学院导师制工作小组。</w:t>
      </w:r>
    </w:p>
    <w:p w:rsidR="00B26E36" w:rsidRPr="00B26E36" w:rsidRDefault="00B26E36" w:rsidP="00B26E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3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417FF" w:rsidRPr="00B26E36" w:rsidRDefault="00D417FF" w:rsidP="00B26E3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</w:p>
    <w:sectPr w:rsidR="00D417FF" w:rsidRPr="00B2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FB"/>
    <w:rsid w:val="00136EA9"/>
    <w:rsid w:val="001A0102"/>
    <w:rsid w:val="001B28FB"/>
    <w:rsid w:val="00255075"/>
    <w:rsid w:val="0027258C"/>
    <w:rsid w:val="00331BF8"/>
    <w:rsid w:val="00342DE9"/>
    <w:rsid w:val="005011EF"/>
    <w:rsid w:val="007347A5"/>
    <w:rsid w:val="00743BFF"/>
    <w:rsid w:val="007964A5"/>
    <w:rsid w:val="00A32A7C"/>
    <w:rsid w:val="00B01641"/>
    <w:rsid w:val="00B26E36"/>
    <w:rsid w:val="00D417FF"/>
    <w:rsid w:val="00DC1982"/>
    <w:rsid w:val="00F0332C"/>
    <w:rsid w:val="00F123EF"/>
    <w:rsid w:val="00F36052"/>
    <w:rsid w:val="00F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4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164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1BF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1BF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C1982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DC19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4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164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1BF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1BF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C1982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DC1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34</cp:revision>
  <dcterms:created xsi:type="dcterms:W3CDTF">2014-07-23T09:55:00Z</dcterms:created>
  <dcterms:modified xsi:type="dcterms:W3CDTF">2014-07-24T09:01:00Z</dcterms:modified>
</cp:coreProperties>
</file>